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ECFA" w14:textId="77777777" w:rsidR="000E6CAB" w:rsidRDefault="000E6CAB">
      <w:pPr>
        <w:jc w:val="center"/>
        <w:rPr>
          <w:sz w:val="28"/>
          <w:szCs w:val="28"/>
        </w:rPr>
      </w:pPr>
      <w:r>
        <w:rPr>
          <w:sz w:val="28"/>
          <w:szCs w:val="28"/>
        </w:rPr>
        <w:t>长春伊通河石油经销有限公司梅河口兴泉加油</w:t>
      </w:r>
      <w:r>
        <w:rPr>
          <w:rFonts w:hint="eastAsia"/>
          <w:sz w:val="28"/>
          <w:szCs w:val="28"/>
        </w:rPr>
        <w:t>站</w:t>
      </w:r>
    </w:p>
    <w:p w14:paraId="570D235D" w14:textId="77777777" w:rsidR="00D14C70" w:rsidRPr="00FD27DB" w:rsidRDefault="00E17D9F">
      <w:pPr>
        <w:jc w:val="center"/>
        <w:rPr>
          <w:sz w:val="28"/>
          <w:szCs w:val="28"/>
        </w:rPr>
      </w:pPr>
      <w:r w:rsidRPr="00FD27DB">
        <w:rPr>
          <w:rFonts w:hint="eastAsia"/>
          <w:bCs/>
          <w:sz w:val="28"/>
          <w:szCs w:val="28"/>
        </w:rPr>
        <w:t>安全现状评价</w:t>
      </w:r>
      <w:r w:rsidRPr="00FD27DB">
        <w:rPr>
          <w:rFonts w:hint="eastAsia"/>
          <w:sz w:val="28"/>
          <w:szCs w:val="28"/>
        </w:rPr>
        <w:t>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D14C70" w14:paraId="33C4C34B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2E1279E2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190" w:type="dxa"/>
            <w:vAlign w:val="center"/>
          </w:tcPr>
          <w:p w14:paraId="15DA9770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7DF07056" w14:textId="77777777" w:rsidR="00D14C70" w:rsidRPr="00127E0B" w:rsidRDefault="000E6CAB">
            <w:pPr>
              <w:jc w:val="left"/>
              <w:rPr>
                <w:rFonts w:ascii="宋体" w:hAnsi="宋体"/>
                <w:szCs w:val="21"/>
              </w:rPr>
            </w:pPr>
            <w:r w:rsidRPr="000E6CAB">
              <w:rPr>
                <w:szCs w:val="21"/>
              </w:rPr>
              <w:t>长春伊通河石油经销有限公司梅河口兴泉加油</w:t>
            </w:r>
            <w:r>
              <w:rPr>
                <w:rFonts w:hint="eastAsia"/>
                <w:szCs w:val="21"/>
              </w:rPr>
              <w:t>站</w:t>
            </w:r>
          </w:p>
        </w:tc>
        <w:tc>
          <w:tcPr>
            <w:tcW w:w="1659" w:type="dxa"/>
            <w:vAlign w:val="center"/>
          </w:tcPr>
          <w:p w14:paraId="0C128C7B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 w14:paraId="3EA3FA43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危化</w:t>
            </w:r>
          </w:p>
        </w:tc>
      </w:tr>
      <w:tr w:rsidR="00D14C70" w14:paraId="7F238DC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E84DDC1" w14:textId="77777777"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A3BEFDB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225" w:type="dxa"/>
            <w:vAlign w:val="center"/>
          </w:tcPr>
          <w:p w14:paraId="186D8DFC" w14:textId="77777777" w:rsidR="00D14C70" w:rsidRDefault="000E6CAB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唐亮</w:t>
            </w:r>
          </w:p>
        </w:tc>
        <w:tc>
          <w:tcPr>
            <w:tcW w:w="1659" w:type="dxa"/>
            <w:vAlign w:val="center"/>
          </w:tcPr>
          <w:p w14:paraId="3DECC5D4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 w14:paraId="3F6E2238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安全现状评价</w:t>
            </w:r>
          </w:p>
        </w:tc>
      </w:tr>
      <w:tr w:rsidR="00D14C70" w14:paraId="18EFEFA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20286BA" w14:textId="77777777"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5F73E0E" w14:textId="77777777" w:rsidR="00D14C70" w:rsidRPr="00986A79" w:rsidRDefault="00E17D9F">
            <w:pPr>
              <w:jc w:val="center"/>
              <w:rPr>
                <w:rFonts w:ascii="宋体" w:hAnsi="宋体"/>
                <w:szCs w:val="21"/>
              </w:rPr>
            </w:pPr>
            <w:r w:rsidRPr="00986A79">
              <w:rPr>
                <w:rFonts w:ascii="宋体" w:hAnsi="宋体" w:hint="eastAsia"/>
                <w:szCs w:val="21"/>
              </w:rPr>
              <w:t>项目</w:t>
            </w:r>
            <w:r w:rsidRPr="00986A79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6211" w:type="dxa"/>
            <w:gridSpan w:val="3"/>
            <w:vAlign w:val="center"/>
          </w:tcPr>
          <w:p w14:paraId="79144033" w14:textId="77777777" w:rsidR="00D14C70" w:rsidRPr="000E6CAB" w:rsidRDefault="000E6CAB">
            <w:pPr>
              <w:jc w:val="left"/>
              <w:rPr>
                <w:rFonts w:ascii="宋体" w:hAnsi="宋体"/>
                <w:szCs w:val="21"/>
              </w:rPr>
            </w:pPr>
            <w:r w:rsidRPr="000E6CAB">
              <w:rPr>
                <w:rFonts w:hint="eastAsia"/>
                <w:szCs w:val="21"/>
              </w:rPr>
              <w:t>梅河口市牛心顶镇双泉村</w:t>
            </w:r>
          </w:p>
        </w:tc>
      </w:tr>
      <w:tr w:rsidR="00D14C70" w14:paraId="491C6C71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7CA58CC" w14:textId="77777777"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8BD769B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211" w:type="dxa"/>
            <w:gridSpan w:val="3"/>
            <w:vAlign w:val="center"/>
          </w:tcPr>
          <w:p w14:paraId="577BF2BF" w14:textId="77777777" w:rsidR="00D14C70" w:rsidRPr="000E6CAB" w:rsidRDefault="000E6CAB" w:rsidP="000E6CAB">
            <w:pPr>
              <w:adjustRightInd w:val="0"/>
              <w:snapToGrid w:val="0"/>
              <w:spacing w:line="560" w:lineRule="exact"/>
              <w:rPr>
                <w:sz w:val="28"/>
                <w:szCs w:val="28"/>
              </w:rPr>
            </w:pPr>
            <w:r w:rsidRPr="000E6CAB">
              <w:rPr>
                <w:szCs w:val="21"/>
              </w:rPr>
              <w:t>该站占地面积</w:t>
            </w:r>
            <w:r w:rsidRPr="000E6CAB">
              <w:rPr>
                <w:szCs w:val="21"/>
              </w:rPr>
              <w:t>1403</w:t>
            </w:r>
            <w:r w:rsidRPr="000E6CAB">
              <w:rPr>
                <w:szCs w:val="21"/>
              </w:rPr>
              <w:t>㎡，站房面积</w:t>
            </w:r>
            <w:r w:rsidRPr="000E6CAB">
              <w:rPr>
                <w:szCs w:val="21"/>
              </w:rPr>
              <w:t>103.28</w:t>
            </w:r>
            <w:r w:rsidRPr="000E6CAB">
              <w:rPr>
                <w:szCs w:val="21"/>
              </w:rPr>
              <w:t>㎡，罩棚面积</w:t>
            </w:r>
            <w:r w:rsidRPr="000E6CAB">
              <w:rPr>
                <w:szCs w:val="21"/>
              </w:rPr>
              <w:t>162</w:t>
            </w:r>
            <w:r w:rsidRPr="000E6CAB">
              <w:rPr>
                <w:szCs w:val="21"/>
              </w:rPr>
              <w:t>㎡。该站内设有</w:t>
            </w:r>
            <w:r w:rsidRPr="000E6CAB">
              <w:rPr>
                <w:szCs w:val="21"/>
              </w:rPr>
              <w:t>3</w:t>
            </w:r>
            <w:r w:rsidRPr="000E6CAB">
              <w:rPr>
                <w:szCs w:val="21"/>
              </w:rPr>
              <w:t>座卧式埋地油罐（</w:t>
            </w:r>
            <w:r w:rsidRPr="000E6CAB">
              <w:rPr>
                <w:szCs w:val="21"/>
              </w:rPr>
              <w:t>SF</w:t>
            </w:r>
            <w:r w:rsidRPr="000E6CAB">
              <w:rPr>
                <w:szCs w:val="21"/>
              </w:rPr>
              <w:t>双层罐），其中包括</w:t>
            </w:r>
            <w:r w:rsidRPr="000E6CAB">
              <w:rPr>
                <w:szCs w:val="21"/>
              </w:rPr>
              <w:t>30m³</w:t>
            </w:r>
            <w:r w:rsidRPr="000E6CAB">
              <w:rPr>
                <w:szCs w:val="21"/>
              </w:rPr>
              <w:t>汽油罐</w:t>
            </w:r>
            <w:r w:rsidRPr="000E6CAB">
              <w:rPr>
                <w:szCs w:val="21"/>
              </w:rPr>
              <w:t>1</w:t>
            </w:r>
            <w:r w:rsidRPr="000E6CAB">
              <w:rPr>
                <w:szCs w:val="21"/>
              </w:rPr>
              <w:t>座、</w:t>
            </w:r>
            <w:r w:rsidRPr="000E6CAB">
              <w:rPr>
                <w:szCs w:val="21"/>
              </w:rPr>
              <w:t>30m³</w:t>
            </w:r>
            <w:r w:rsidRPr="000E6CAB">
              <w:rPr>
                <w:szCs w:val="21"/>
              </w:rPr>
              <w:t>柴油罐</w:t>
            </w:r>
            <w:r w:rsidRPr="000E6CAB">
              <w:rPr>
                <w:szCs w:val="21"/>
              </w:rPr>
              <w:t>2</w:t>
            </w:r>
            <w:r w:rsidRPr="000E6CAB">
              <w:rPr>
                <w:szCs w:val="21"/>
              </w:rPr>
              <w:t>座</w:t>
            </w:r>
            <w:r w:rsidRPr="000E6CAB">
              <w:rPr>
                <w:rFonts w:hint="eastAsia"/>
                <w:szCs w:val="21"/>
              </w:rPr>
              <w:t>。总容积</w:t>
            </w:r>
            <w:r w:rsidRPr="000E6CAB">
              <w:rPr>
                <w:rFonts w:hint="eastAsia"/>
                <w:szCs w:val="21"/>
              </w:rPr>
              <w:t>6</w:t>
            </w:r>
            <w:r w:rsidRPr="000E6CAB">
              <w:rPr>
                <w:szCs w:val="21"/>
              </w:rPr>
              <w:t>0 m³</w:t>
            </w:r>
            <w:r w:rsidRPr="000E6CAB">
              <w:rPr>
                <w:rFonts w:hint="eastAsia"/>
                <w:szCs w:val="21"/>
              </w:rPr>
              <w:t>（柴油罐容积折半），</w:t>
            </w:r>
            <w:r w:rsidRPr="000E6CAB">
              <w:rPr>
                <w:szCs w:val="21"/>
              </w:rPr>
              <w:t>该加油站为三级加油站。</w:t>
            </w:r>
          </w:p>
        </w:tc>
      </w:tr>
      <w:tr w:rsidR="00D14C70" w14:paraId="48522BE8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627909D5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190" w:type="dxa"/>
            <w:vAlign w:val="center"/>
          </w:tcPr>
          <w:p w14:paraId="587B27F7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225" w:type="dxa"/>
            <w:vAlign w:val="center"/>
          </w:tcPr>
          <w:p w14:paraId="07B904AD" w14:textId="77777777" w:rsidR="00D14C70" w:rsidRDefault="00E17D9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5FF5216F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5A108F31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易振环</w:t>
            </w:r>
          </w:p>
        </w:tc>
      </w:tr>
      <w:tr w:rsidR="00D14C70" w14:paraId="55AEAB3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136B4CB5" w14:textId="77777777"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166A8509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vAlign w:val="center"/>
          </w:tcPr>
          <w:p w14:paraId="0F7E767A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陈鑫</w:t>
            </w:r>
          </w:p>
        </w:tc>
        <w:tc>
          <w:tcPr>
            <w:tcW w:w="1659" w:type="dxa"/>
            <w:vAlign w:val="center"/>
          </w:tcPr>
          <w:p w14:paraId="0193CF63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 w14:paraId="1E87AAC3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王犇</w:t>
            </w:r>
          </w:p>
        </w:tc>
      </w:tr>
      <w:tr w:rsidR="00D14C70" w14:paraId="49E7A1A5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8EC5BE7" w14:textId="77777777"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E8E7E25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2225" w:type="dxa"/>
            <w:vAlign w:val="center"/>
          </w:tcPr>
          <w:p w14:paraId="0B8A0106" w14:textId="77777777" w:rsidR="00D14C70" w:rsidRDefault="00127E0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崔译文</w:t>
            </w:r>
          </w:p>
        </w:tc>
        <w:tc>
          <w:tcPr>
            <w:tcW w:w="1659" w:type="dxa"/>
            <w:vAlign w:val="center"/>
          </w:tcPr>
          <w:p w14:paraId="485603C5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 w14:paraId="26DB6613" w14:textId="77777777" w:rsidR="00D14C70" w:rsidRDefault="000E6C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邓艾</w:t>
            </w:r>
          </w:p>
        </w:tc>
      </w:tr>
      <w:tr w:rsidR="00D14C70" w14:paraId="3421BAB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631205D" w14:textId="77777777"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5B37F6E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225" w:type="dxa"/>
            <w:vAlign w:val="center"/>
          </w:tcPr>
          <w:p w14:paraId="422C6B2A" w14:textId="77777777" w:rsidR="00D14C70" w:rsidRDefault="00546BC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丛峰</w:t>
            </w:r>
          </w:p>
        </w:tc>
        <w:tc>
          <w:tcPr>
            <w:tcW w:w="1659" w:type="dxa"/>
            <w:vAlign w:val="center"/>
          </w:tcPr>
          <w:p w14:paraId="3D17F9AF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 w14:paraId="5BD276BB" w14:textId="77777777" w:rsidR="00D14C70" w:rsidRDefault="000E6C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崔译文</w:t>
            </w:r>
            <w:r w:rsidR="00905585">
              <w:rPr>
                <w:rFonts w:ascii="宋体" w:hAnsi="宋体" w:hint="eastAsia"/>
                <w:sz w:val="24"/>
                <w:szCs w:val="24"/>
              </w:rPr>
              <w:t>、邓艾、左锋</w:t>
            </w:r>
          </w:p>
        </w:tc>
      </w:tr>
      <w:tr w:rsidR="00D14C70" w14:paraId="5F38694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D044BE8" w14:textId="77777777"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8E0C5D0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6211C827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王犇</w:t>
            </w:r>
          </w:p>
        </w:tc>
      </w:tr>
      <w:tr w:rsidR="00D14C70" w14:paraId="310891F4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122C3605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190" w:type="dxa"/>
            <w:vAlign w:val="center"/>
          </w:tcPr>
          <w:p w14:paraId="45211424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225" w:type="dxa"/>
            <w:vAlign w:val="center"/>
          </w:tcPr>
          <w:p w14:paraId="210E7701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="00546BCA"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127E0B"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42F8379B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 w14:paraId="477A11C5" w14:textId="62AB0F75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="00546BCA"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127E0B"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D14C70" w14:paraId="044B08E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0D3F9E2" w14:textId="77777777"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F262E70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211" w:type="dxa"/>
            <w:gridSpan w:val="3"/>
            <w:vAlign w:val="center"/>
          </w:tcPr>
          <w:p w14:paraId="06D068A4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安全现状评价</w:t>
            </w:r>
          </w:p>
        </w:tc>
      </w:tr>
      <w:tr w:rsidR="00D14C70" w14:paraId="6DE53EDE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DA1A85D" w14:textId="77777777"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DC4C9D5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117FC640" w14:textId="77777777" w:rsidR="00D14C70" w:rsidRDefault="000E6C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崔译文</w:t>
            </w:r>
            <w:r w:rsidR="00127E0B">
              <w:rPr>
                <w:rFonts w:ascii="宋体" w:hAnsi="宋体" w:hint="eastAsia"/>
                <w:sz w:val="24"/>
                <w:szCs w:val="24"/>
              </w:rPr>
              <w:t>、邓艾、左锋</w:t>
            </w:r>
          </w:p>
        </w:tc>
      </w:tr>
      <w:tr w:rsidR="00D14C70" w14:paraId="160F70C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EA9BEA4" w14:textId="77777777"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10353F3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17B857DD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 w:rsidR="00546BCA"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="00127E0B"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</w:tr>
      <w:tr w:rsidR="00D14C70" w14:paraId="7F7BFCD2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69677F87" w14:textId="77777777"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2943F13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4C449E5C" w14:textId="77777777"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14C70" w14:paraId="61E62C24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529EF67B" w14:textId="77777777" w:rsidR="00D14C70" w:rsidRDefault="00D14C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7629FA1" w14:textId="77777777" w:rsidR="00D14C70" w:rsidRDefault="00E17D9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211" w:type="dxa"/>
            <w:gridSpan w:val="3"/>
            <w:vAlign w:val="center"/>
          </w:tcPr>
          <w:p w14:paraId="5D92C03F" w14:textId="77777777" w:rsidR="00D14C70" w:rsidRPr="00986A79" w:rsidRDefault="000E6CAB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E6CAB">
              <w:rPr>
                <w:sz w:val="24"/>
                <w:szCs w:val="24"/>
              </w:rPr>
              <w:t>长春伊通河石油经销有限公司梅河口兴泉加油</w:t>
            </w:r>
            <w:r w:rsidRPr="000E6CAB">
              <w:rPr>
                <w:rFonts w:hint="eastAsia"/>
                <w:sz w:val="24"/>
                <w:szCs w:val="24"/>
              </w:rPr>
              <w:t>站</w:t>
            </w:r>
            <w:r w:rsidR="00E17D9F" w:rsidRPr="00986A79">
              <w:rPr>
                <w:rFonts w:ascii="宋体" w:hAnsi="宋体" w:hint="eastAsia"/>
                <w:sz w:val="24"/>
                <w:szCs w:val="24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 w14:paraId="56385990" w14:textId="77777777" w:rsidR="00D14C70" w:rsidRDefault="00E17D9F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</w:p>
    <w:p w14:paraId="4AD0C626" w14:textId="77777777" w:rsidR="00D14C70" w:rsidRDefault="00E17D9F"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：为便于省局统计抓取信息，请统一用此电子表格填写上传、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sectPr w:rsidR="00D14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BA890" w14:textId="77777777" w:rsidR="00C16FBC" w:rsidRDefault="00C16FBC" w:rsidP="00546BCA">
      <w:r>
        <w:separator/>
      </w:r>
    </w:p>
  </w:endnote>
  <w:endnote w:type="continuationSeparator" w:id="0">
    <w:p w14:paraId="55E82553" w14:textId="77777777" w:rsidR="00C16FBC" w:rsidRDefault="00C16FBC" w:rsidP="005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858FB" w14:textId="77777777" w:rsidR="00C16FBC" w:rsidRDefault="00C16FBC" w:rsidP="00546BCA">
      <w:r>
        <w:separator/>
      </w:r>
    </w:p>
  </w:footnote>
  <w:footnote w:type="continuationSeparator" w:id="0">
    <w:p w14:paraId="586EFF78" w14:textId="77777777" w:rsidR="00C16FBC" w:rsidRDefault="00C16FBC" w:rsidP="00546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DD"/>
    <w:rsid w:val="000768D9"/>
    <w:rsid w:val="000C71AC"/>
    <w:rsid w:val="000E6CAB"/>
    <w:rsid w:val="001246EE"/>
    <w:rsid w:val="00127E0B"/>
    <w:rsid w:val="001E5343"/>
    <w:rsid w:val="00221545"/>
    <w:rsid w:val="00367CEA"/>
    <w:rsid w:val="0044168D"/>
    <w:rsid w:val="004549CF"/>
    <w:rsid w:val="004F58AA"/>
    <w:rsid w:val="00546BCA"/>
    <w:rsid w:val="005D368F"/>
    <w:rsid w:val="006610A8"/>
    <w:rsid w:val="00854896"/>
    <w:rsid w:val="008B104F"/>
    <w:rsid w:val="008E2704"/>
    <w:rsid w:val="00905585"/>
    <w:rsid w:val="00986A79"/>
    <w:rsid w:val="009941AC"/>
    <w:rsid w:val="00A426E2"/>
    <w:rsid w:val="00A70A31"/>
    <w:rsid w:val="00B27FAD"/>
    <w:rsid w:val="00C16FBC"/>
    <w:rsid w:val="00C46CFF"/>
    <w:rsid w:val="00C85406"/>
    <w:rsid w:val="00D14C70"/>
    <w:rsid w:val="00DE5B59"/>
    <w:rsid w:val="00DF52DD"/>
    <w:rsid w:val="00E17D9F"/>
    <w:rsid w:val="00E3765F"/>
    <w:rsid w:val="00ED4422"/>
    <w:rsid w:val="00F65437"/>
    <w:rsid w:val="00FD0C90"/>
    <w:rsid w:val="00FD27DB"/>
    <w:rsid w:val="01D356F5"/>
    <w:rsid w:val="0646502C"/>
    <w:rsid w:val="0B8C53D7"/>
    <w:rsid w:val="0E0439E0"/>
    <w:rsid w:val="13CA1D59"/>
    <w:rsid w:val="1C5F17FE"/>
    <w:rsid w:val="1F7F5979"/>
    <w:rsid w:val="329A0C75"/>
    <w:rsid w:val="6A8A4831"/>
    <w:rsid w:val="6F6D1870"/>
    <w:rsid w:val="743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3A934"/>
  <w15:docId w15:val="{4739D5C8-F5AC-43C0-822E-E579A02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Lines="100" w:before="100" w:line="480" w:lineRule="auto"/>
      <w:jc w:val="left"/>
      <w:outlineLvl w:val="1"/>
    </w:pPr>
    <w:rPr>
      <w:rFonts w:ascii="Arial" w:eastAsia="黑体" w:hAnsi="Arial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Chars="200" w:left="420"/>
      <w:jc w:val="left"/>
    </w:pPr>
    <w:rPr>
      <w:rFonts w:ascii="宋体" w:hAnsi="宋体"/>
      <w:color w:val="000000"/>
      <w:szCs w:val="28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a7">
    <w:name w:val="Subtitle"/>
    <w:basedOn w:val="a"/>
    <w:next w:val="a"/>
    <w:link w:val="a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a9">
    <w:name w:val="Title"/>
    <w:basedOn w:val="a"/>
    <w:next w:val="a"/>
    <w:link w:val="a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Strong"/>
    <w:qFormat/>
    <w:rPr>
      <w:b/>
      <w:bCs/>
    </w:rPr>
  </w:style>
  <w:style w:type="paragraph" w:customStyle="1" w:styleId="ac">
    <w:name w:val="表格"/>
    <w:basedOn w:val="21"/>
    <w:qFormat/>
    <w:pPr>
      <w:spacing w:after="0" w:line="240" w:lineRule="auto"/>
      <w:ind w:leftChars="0" w:left="0"/>
    </w:pPr>
    <w:rPr>
      <w:rFonts w:ascii="Times New Roman" w:hAnsi="Times New Roman"/>
    </w:rPr>
  </w:style>
  <w:style w:type="character" w:customStyle="1" w:styleId="22">
    <w:name w:val="正文文本缩进 2 字符"/>
    <w:basedOn w:val="a0"/>
    <w:link w:val="21"/>
    <w:uiPriority w:val="99"/>
    <w:semiHidden/>
    <w:qFormat/>
    <w:rPr>
      <w:rFonts w:ascii="宋体" w:hAnsi="宋体"/>
      <w:color w:val="000000"/>
      <w:kern w:val="2"/>
      <w:sz w:val="21"/>
      <w:szCs w:val="28"/>
    </w:rPr>
  </w:style>
  <w:style w:type="paragraph" w:customStyle="1" w:styleId="Style6">
    <w:name w:val="_Style 6"/>
    <w:basedOn w:val="a"/>
    <w:uiPriority w:val="99"/>
    <w:qFormat/>
    <w:pPr>
      <w:spacing w:line="360" w:lineRule="auto"/>
      <w:jc w:val="center"/>
    </w:pPr>
    <w:rPr>
      <w:color w:val="000000"/>
    </w:rPr>
  </w:style>
  <w:style w:type="character" w:customStyle="1" w:styleId="10">
    <w:name w:val="标题 1 字符"/>
    <w:link w:val="1"/>
    <w:qFormat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bCs/>
      <w:color w:val="000000"/>
      <w:kern w:val="2"/>
      <w:sz w:val="32"/>
      <w:szCs w:val="32"/>
    </w:rPr>
  </w:style>
  <w:style w:type="character" w:customStyle="1" w:styleId="30">
    <w:name w:val="标题 3 字符"/>
    <w:link w:val="3"/>
    <w:qFormat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aa">
    <w:name w:val="标题 字符"/>
    <w:link w:val="a9"/>
    <w:qFormat/>
    <w:rPr>
      <w:rFonts w:ascii="Cambria" w:hAnsi="Cambria"/>
      <w:b/>
      <w:bCs/>
      <w:kern w:val="2"/>
      <w:sz w:val="32"/>
      <w:szCs w:val="32"/>
    </w:rPr>
  </w:style>
  <w:style w:type="character" w:customStyle="1" w:styleId="a8">
    <w:name w:val="副标题 字符"/>
    <w:link w:val="a7"/>
    <w:qFormat/>
    <w:rPr>
      <w:rFonts w:ascii="Cambria" w:hAnsi="Cambria"/>
      <w:b/>
      <w:bCs/>
      <w:kern w:val="28"/>
      <w:sz w:val="32"/>
      <w:szCs w:val="32"/>
    </w:rPr>
  </w:style>
  <w:style w:type="paragraph" w:styleId="ad">
    <w:name w:val="List Paragraph"/>
    <w:basedOn w:val="a"/>
    <w:qFormat/>
    <w:pPr>
      <w:ind w:firstLine="420"/>
      <w:jc w:val="left"/>
    </w:pPr>
    <w:rPr>
      <w:color w:val="000000"/>
    </w:rPr>
  </w:style>
  <w:style w:type="character" w:customStyle="1" w:styleId="a6">
    <w:name w:val="页眉 字符"/>
    <w:basedOn w:val="a0"/>
    <w:link w:val="a5"/>
    <w:uiPriority w:val="99"/>
    <w:qFormat/>
    <w:rPr>
      <w:rFonts w:ascii="宋体" w:hAnsi="宋体"/>
      <w:color w:val="000000"/>
      <w:kern w:val="2"/>
      <w:sz w:val="21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hAnsi="宋体"/>
      <w:color w:val="000000"/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27DB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D27D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流</cp:lastModifiedBy>
  <cp:revision>13</cp:revision>
  <dcterms:created xsi:type="dcterms:W3CDTF">2019-10-25T06:29:00Z</dcterms:created>
  <dcterms:modified xsi:type="dcterms:W3CDTF">2020-12-23T07:03:00Z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