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E7F0" w14:textId="5DA0B843" w:rsidR="000A0250" w:rsidRDefault="008D313B">
      <w:pPr>
        <w:pStyle w:val="a5"/>
        <w:spacing w:before="156" w:after="156"/>
      </w:pPr>
      <w:r>
        <w:rPr>
          <w:rFonts w:hint="eastAsia"/>
        </w:rPr>
        <w:t>大安市城南加油站</w:t>
      </w:r>
    </w:p>
    <w:p w14:paraId="4B4CB1D6" w14:textId="474776F5" w:rsidR="000A0250" w:rsidRDefault="001E0A51">
      <w:pPr>
        <w:pStyle w:val="a5"/>
        <w:spacing w:before="156" w:after="156"/>
      </w:pPr>
      <w:r>
        <w:rPr>
          <w:rFonts w:hint="eastAsia"/>
        </w:rPr>
        <w:t>安全</w:t>
      </w:r>
      <w:r w:rsidR="00152380">
        <w:rPr>
          <w:rFonts w:hint="eastAsia"/>
        </w:rPr>
        <w:t>现状</w:t>
      </w:r>
      <w:r>
        <w:rPr>
          <w:rFonts w:hint="eastAsia"/>
        </w:rPr>
        <w:t>评价</w:t>
      </w:r>
      <w:r w:rsidR="00A32475">
        <w:rPr>
          <w:rFonts w:hint="eastAsia"/>
        </w:rPr>
        <w:t>公示表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90"/>
        <w:gridCol w:w="2225"/>
        <w:gridCol w:w="1659"/>
        <w:gridCol w:w="2327"/>
      </w:tblGrid>
      <w:tr w:rsidR="000A0250" w14:paraId="3FB3FFEC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584F3BCD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项目概况</w:t>
            </w:r>
          </w:p>
        </w:tc>
        <w:tc>
          <w:tcPr>
            <w:tcW w:w="2190" w:type="dxa"/>
            <w:vAlign w:val="center"/>
          </w:tcPr>
          <w:p w14:paraId="72B6183D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225" w:type="dxa"/>
            <w:vAlign w:val="center"/>
          </w:tcPr>
          <w:p w14:paraId="4ECCC429" w14:textId="4F4A1415" w:rsidR="000A0250" w:rsidRDefault="008D313B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大安市城南加油站</w:t>
            </w:r>
            <w:r w:rsidR="001E0A51">
              <w:rPr>
                <w:rFonts w:hint="eastAsia"/>
                <w:sz w:val="24"/>
                <w:szCs w:val="24"/>
              </w:rPr>
              <w:t>安全</w:t>
            </w:r>
            <w:r w:rsidR="0055587E">
              <w:rPr>
                <w:rFonts w:hint="eastAsia"/>
                <w:sz w:val="24"/>
                <w:szCs w:val="24"/>
              </w:rPr>
              <w:t>现状</w:t>
            </w:r>
            <w:r w:rsidR="001E0A51">
              <w:rPr>
                <w:rFonts w:hint="eastAsia"/>
                <w:sz w:val="24"/>
                <w:szCs w:val="24"/>
              </w:rPr>
              <w:t>评价</w:t>
            </w:r>
          </w:p>
        </w:tc>
        <w:tc>
          <w:tcPr>
            <w:tcW w:w="1659" w:type="dxa"/>
            <w:vAlign w:val="center"/>
          </w:tcPr>
          <w:p w14:paraId="208E373B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行业类别</w:t>
            </w:r>
          </w:p>
        </w:tc>
        <w:tc>
          <w:tcPr>
            <w:tcW w:w="2327" w:type="dxa"/>
            <w:vAlign w:val="center"/>
          </w:tcPr>
          <w:p w14:paraId="0AE9A036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危化</w:t>
            </w:r>
            <w:proofErr w:type="gramEnd"/>
          </w:p>
        </w:tc>
      </w:tr>
      <w:tr w:rsidR="000A0250" w14:paraId="02B578BC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76DE56F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E07D852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项目业主</w:t>
            </w:r>
          </w:p>
        </w:tc>
        <w:tc>
          <w:tcPr>
            <w:tcW w:w="2225" w:type="dxa"/>
            <w:vAlign w:val="center"/>
          </w:tcPr>
          <w:p w14:paraId="1E02AB84" w14:textId="2343610B" w:rsidR="000A0250" w:rsidRPr="004B7D94" w:rsidRDefault="008D313B" w:rsidP="008D313B">
            <w:pPr>
              <w:pStyle w:val="ac"/>
              <w:rPr>
                <w:bCs/>
                <w:sz w:val="24"/>
                <w:szCs w:val="24"/>
              </w:rPr>
            </w:pPr>
            <w:r w:rsidRPr="008D313B">
              <w:rPr>
                <w:rFonts w:hint="eastAsia"/>
                <w:bCs/>
                <w:sz w:val="24"/>
                <w:szCs w:val="24"/>
              </w:rPr>
              <w:t>闫喜强</w:t>
            </w:r>
          </w:p>
        </w:tc>
        <w:tc>
          <w:tcPr>
            <w:tcW w:w="1659" w:type="dxa"/>
            <w:vAlign w:val="center"/>
          </w:tcPr>
          <w:p w14:paraId="677AA5BE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项目性质</w:t>
            </w:r>
          </w:p>
        </w:tc>
        <w:tc>
          <w:tcPr>
            <w:tcW w:w="2327" w:type="dxa"/>
            <w:vAlign w:val="center"/>
          </w:tcPr>
          <w:p w14:paraId="67354C1A" w14:textId="71014A25" w:rsidR="000A0250" w:rsidRDefault="001E0A51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</w:t>
            </w:r>
            <w:r w:rsidR="0055587E">
              <w:rPr>
                <w:rFonts w:hint="eastAsia"/>
                <w:sz w:val="24"/>
                <w:szCs w:val="24"/>
              </w:rPr>
              <w:t>现状</w:t>
            </w:r>
            <w:r>
              <w:rPr>
                <w:rFonts w:hint="eastAsia"/>
                <w:sz w:val="24"/>
                <w:szCs w:val="24"/>
              </w:rPr>
              <w:t>评价</w:t>
            </w:r>
          </w:p>
        </w:tc>
      </w:tr>
      <w:tr w:rsidR="000A0250" w14:paraId="641AF0A2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06E57E5F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2D2DAD3A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项目地址</w:t>
            </w:r>
          </w:p>
        </w:tc>
        <w:tc>
          <w:tcPr>
            <w:tcW w:w="6211" w:type="dxa"/>
            <w:gridSpan w:val="3"/>
            <w:vAlign w:val="center"/>
          </w:tcPr>
          <w:p w14:paraId="4C5B42B5" w14:textId="7BAB53DD" w:rsidR="000A0250" w:rsidRDefault="008D313B">
            <w:pPr>
              <w:pStyle w:val="ac"/>
              <w:rPr>
                <w:sz w:val="24"/>
                <w:szCs w:val="24"/>
              </w:rPr>
            </w:pPr>
            <w:r w:rsidRPr="008D313B">
              <w:rPr>
                <w:rFonts w:hint="eastAsia"/>
                <w:sz w:val="24"/>
                <w:szCs w:val="24"/>
              </w:rPr>
              <w:t>吉林省大安市长白南街</w:t>
            </w:r>
            <w:r w:rsidRPr="008D313B">
              <w:rPr>
                <w:rFonts w:hint="eastAsia"/>
                <w:sz w:val="24"/>
                <w:szCs w:val="24"/>
              </w:rPr>
              <w:t>57</w:t>
            </w:r>
            <w:r w:rsidRPr="008D313B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0A0250" w14:paraId="69E2D27C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88E54F5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75E409B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项目简介</w:t>
            </w:r>
          </w:p>
        </w:tc>
        <w:tc>
          <w:tcPr>
            <w:tcW w:w="6211" w:type="dxa"/>
            <w:gridSpan w:val="3"/>
            <w:vAlign w:val="center"/>
          </w:tcPr>
          <w:p w14:paraId="45E128B0" w14:textId="54DDF599" w:rsidR="000A0250" w:rsidRDefault="008D313B" w:rsidP="008D313B">
            <w:pPr>
              <w:pStyle w:val="ac"/>
              <w:ind w:firstLineChars="200" w:firstLine="480"/>
              <w:jc w:val="left"/>
              <w:rPr>
                <w:sz w:val="24"/>
                <w:szCs w:val="24"/>
              </w:rPr>
            </w:pPr>
            <w:r w:rsidRPr="008D313B">
              <w:rPr>
                <w:rFonts w:hint="eastAsia"/>
                <w:sz w:val="24"/>
                <w:szCs w:val="24"/>
              </w:rPr>
              <w:t>该站占地面积</w:t>
            </w:r>
            <w:r w:rsidRPr="008D313B">
              <w:rPr>
                <w:rFonts w:hint="eastAsia"/>
                <w:sz w:val="24"/>
                <w:szCs w:val="24"/>
              </w:rPr>
              <w:t>1182.11</w:t>
            </w:r>
            <w:r w:rsidRPr="008D313B">
              <w:rPr>
                <w:rFonts w:hint="eastAsia"/>
                <w:sz w:val="24"/>
                <w:szCs w:val="24"/>
              </w:rPr>
              <w:t>㎡，站房</w:t>
            </w:r>
            <w:r w:rsidRPr="008D313B">
              <w:rPr>
                <w:rFonts w:hint="eastAsia"/>
                <w:sz w:val="24"/>
                <w:szCs w:val="24"/>
              </w:rPr>
              <w:t>67.85</w:t>
            </w:r>
            <w:r w:rsidRPr="008D313B">
              <w:rPr>
                <w:rFonts w:hint="eastAsia"/>
                <w:sz w:val="24"/>
                <w:szCs w:val="24"/>
              </w:rPr>
              <w:t>㎡，罩棚面积</w:t>
            </w:r>
            <w:r w:rsidRPr="008D313B">
              <w:rPr>
                <w:rFonts w:hint="eastAsia"/>
                <w:sz w:val="24"/>
                <w:szCs w:val="24"/>
              </w:rPr>
              <w:t>324</w:t>
            </w:r>
            <w:r w:rsidRPr="008D313B">
              <w:rPr>
                <w:rFonts w:hint="eastAsia"/>
                <w:sz w:val="24"/>
                <w:szCs w:val="24"/>
              </w:rPr>
              <w:t>㎡。该站共设置</w:t>
            </w:r>
            <w:r w:rsidRPr="008D313B">
              <w:rPr>
                <w:rFonts w:hint="eastAsia"/>
                <w:sz w:val="24"/>
                <w:szCs w:val="24"/>
              </w:rPr>
              <w:t>4</w:t>
            </w:r>
            <w:r w:rsidRPr="008D313B">
              <w:rPr>
                <w:rFonts w:hint="eastAsia"/>
                <w:sz w:val="24"/>
                <w:szCs w:val="24"/>
              </w:rPr>
              <w:t>台自吸泵加油机（</w:t>
            </w:r>
            <w:r w:rsidRPr="008D313B">
              <w:rPr>
                <w:rFonts w:hint="eastAsia"/>
                <w:sz w:val="24"/>
                <w:szCs w:val="24"/>
              </w:rPr>
              <w:t>2</w:t>
            </w:r>
            <w:r w:rsidRPr="008D313B">
              <w:rPr>
                <w:rFonts w:hint="eastAsia"/>
                <w:sz w:val="24"/>
                <w:szCs w:val="24"/>
              </w:rPr>
              <w:t>汽</w:t>
            </w:r>
            <w:r w:rsidRPr="008D313B">
              <w:rPr>
                <w:rFonts w:hint="eastAsia"/>
                <w:sz w:val="24"/>
                <w:szCs w:val="24"/>
              </w:rPr>
              <w:t>2</w:t>
            </w:r>
            <w:r w:rsidRPr="008D313B">
              <w:rPr>
                <w:rFonts w:hint="eastAsia"/>
                <w:sz w:val="24"/>
                <w:szCs w:val="24"/>
              </w:rPr>
              <w:t>柴），共</w:t>
            </w:r>
            <w:r w:rsidRPr="008D313B">
              <w:rPr>
                <w:rFonts w:hint="eastAsia"/>
                <w:sz w:val="24"/>
                <w:szCs w:val="24"/>
              </w:rPr>
              <w:t>5</w:t>
            </w:r>
            <w:r w:rsidRPr="008D313B">
              <w:rPr>
                <w:rFonts w:hint="eastAsia"/>
                <w:sz w:val="24"/>
                <w:szCs w:val="24"/>
              </w:rPr>
              <w:t>把加油枪；非承重罐区</w:t>
            </w:r>
            <w:r w:rsidRPr="008D313B">
              <w:rPr>
                <w:rFonts w:hint="eastAsia"/>
                <w:sz w:val="24"/>
                <w:szCs w:val="24"/>
              </w:rPr>
              <w:t>1</w:t>
            </w:r>
            <w:r w:rsidRPr="008D313B">
              <w:rPr>
                <w:rFonts w:hint="eastAsia"/>
                <w:sz w:val="24"/>
                <w:szCs w:val="24"/>
              </w:rPr>
              <w:t>座，埋地储罐包括</w:t>
            </w:r>
            <w:r w:rsidRPr="008D313B">
              <w:rPr>
                <w:rFonts w:hint="eastAsia"/>
                <w:sz w:val="24"/>
                <w:szCs w:val="24"/>
              </w:rPr>
              <w:t>30m</w:t>
            </w:r>
            <w:r w:rsidRPr="005A1D45">
              <w:rPr>
                <w:rFonts w:hint="eastAsia"/>
                <w:sz w:val="24"/>
                <w:szCs w:val="24"/>
                <w:vertAlign w:val="superscript"/>
              </w:rPr>
              <w:t>3</w:t>
            </w:r>
            <w:r w:rsidRPr="008D313B">
              <w:rPr>
                <w:rFonts w:hint="eastAsia"/>
                <w:sz w:val="24"/>
                <w:szCs w:val="24"/>
              </w:rPr>
              <w:t>埋地双层</w:t>
            </w:r>
            <w:proofErr w:type="gramStart"/>
            <w:r w:rsidRPr="008D313B">
              <w:rPr>
                <w:rFonts w:hint="eastAsia"/>
                <w:sz w:val="24"/>
                <w:szCs w:val="24"/>
              </w:rPr>
              <w:t>内钢外</w:t>
            </w:r>
            <w:proofErr w:type="gramEnd"/>
            <w:r w:rsidRPr="008D313B">
              <w:rPr>
                <w:rFonts w:hint="eastAsia"/>
                <w:sz w:val="24"/>
                <w:szCs w:val="24"/>
              </w:rPr>
              <w:t>玻璃纤维增强塑料乙醇汽油罐</w:t>
            </w:r>
            <w:r w:rsidRPr="008D313B">
              <w:rPr>
                <w:rFonts w:hint="eastAsia"/>
                <w:sz w:val="24"/>
                <w:szCs w:val="24"/>
              </w:rPr>
              <w:t>2</w:t>
            </w:r>
            <w:r w:rsidRPr="008D313B">
              <w:rPr>
                <w:rFonts w:hint="eastAsia"/>
                <w:sz w:val="24"/>
                <w:szCs w:val="24"/>
              </w:rPr>
              <w:t>座；</w:t>
            </w:r>
            <w:r w:rsidRPr="008D313B">
              <w:rPr>
                <w:rFonts w:hint="eastAsia"/>
                <w:sz w:val="24"/>
                <w:szCs w:val="24"/>
              </w:rPr>
              <w:t>30m</w:t>
            </w:r>
            <w:r w:rsidRPr="005A1D45">
              <w:rPr>
                <w:rFonts w:hint="eastAsia"/>
                <w:sz w:val="24"/>
                <w:szCs w:val="24"/>
                <w:vertAlign w:val="superscript"/>
              </w:rPr>
              <w:t>3</w:t>
            </w:r>
            <w:r w:rsidRPr="008D313B">
              <w:rPr>
                <w:rFonts w:hint="eastAsia"/>
                <w:sz w:val="24"/>
                <w:szCs w:val="24"/>
              </w:rPr>
              <w:t>埋地双层</w:t>
            </w:r>
            <w:proofErr w:type="gramStart"/>
            <w:r w:rsidRPr="008D313B">
              <w:rPr>
                <w:rFonts w:hint="eastAsia"/>
                <w:sz w:val="24"/>
                <w:szCs w:val="24"/>
              </w:rPr>
              <w:t>内钢外</w:t>
            </w:r>
            <w:proofErr w:type="gramEnd"/>
            <w:r w:rsidRPr="008D313B">
              <w:rPr>
                <w:rFonts w:hint="eastAsia"/>
                <w:sz w:val="24"/>
                <w:szCs w:val="24"/>
              </w:rPr>
              <w:t>玻璃纤维增强塑料柴油罐</w:t>
            </w:r>
            <w:r w:rsidRPr="008D313B">
              <w:rPr>
                <w:rFonts w:hint="eastAsia"/>
                <w:sz w:val="24"/>
                <w:szCs w:val="24"/>
              </w:rPr>
              <w:t>2</w:t>
            </w:r>
            <w:r w:rsidRPr="008D313B">
              <w:rPr>
                <w:rFonts w:hint="eastAsia"/>
                <w:sz w:val="24"/>
                <w:szCs w:val="24"/>
              </w:rPr>
              <w:t>座，储油罐总容积为</w:t>
            </w:r>
            <w:r w:rsidRPr="008D313B">
              <w:rPr>
                <w:rFonts w:hint="eastAsia"/>
                <w:sz w:val="24"/>
                <w:szCs w:val="24"/>
              </w:rPr>
              <w:t>90m</w:t>
            </w:r>
            <w:r w:rsidRPr="005A1D45">
              <w:rPr>
                <w:rFonts w:hint="eastAsia"/>
                <w:sz w:val="24"/>
                <w:szCs w:val="24"/>
                <w:vertAlign w:val="superscript"/>
              </w:rPr>
              <w:t>3</w:t>
            </w:r>
            <w:r w:rsidRPr="008D313B">
              <w:rPr>
                <w:rFonts w:hint="eastAsia"/>
                <w:sz w:val="24"/>
                <w:szCs w:val="24"/>
              </w:rPr>
              <w:t>（柴油储罐容积折半）；属于三级加油站。</w:t>
            </w:r>
          </w:p>
        </w:tc>
      </w:tr>
      <w:tr w:rsidR="000A0250" w14:paraId="37E5C6DE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3DB1C420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评价机构组及评价项目</w:t>
            </w:r>
          </w:p>
        </w:tc>
        <w:tc>
          <w:tcPr>
            <w:tcW w:w="2190" w:type="dxa"/>
            <w:vAlign w:val="center"/>
          </w:tcPr>
          <w:p w14:paraId="67BDDABC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</w:t>
            </w:r>
          </w:p>
        </w:tc>
        <w:tc>
          <w:tcPr>
            <w:tcW w:w="2225" w:type="dxa"/>
            <w:vAlign w:val="center"/>
          </w:tcPr>
          <w:p w14:paraId="797D59B3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吉林省正光安全科技有限公司</w:t>
            </w:r>
          </w:p>
        </w:tc>
        <w:tc>
          <w:tcPr>
            <w:tcW w:w="1659" w:type="dxa"/>
            <w:vAlign w:val="center"/>
          </w:tcPr>
          <w:p w14:paraId="58E72E73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机构负责人</w:t>
            </w:r>
          </w:p>
        </w:tc>
        <w:tc>
          <w:tcPr>
            <w:tcW w:w="2327" w:type="dxa"/>
            <w:vAlign w:val="center"/>
          </w:tcPr>
          <w:p w14:paraId="37EDC686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易振环</w:t>
            </w:r>
            <w:proofErr w:type="gramEnd"/>
          </w:p>
        </w:tc>
      </w:tr>
      <w:tr w:rsidR="000A0250" w14:paraId="7F1DB498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050AF15E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FDA57E7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技术负责人</w:t>
            </w:r>
          </w:p>
        </w:tc>
        <w:tc>
          <w:tcPr>
            <w:tcW w:w="2225" w:type="dxa"/>
            <w:vAlign w:val="center"/>
          </w:tcPr>
          <w:p w14:paraId="466AE799" w14:textId="5C144860" w:rsidR="000A0250" w:rsidRDefault="00AE75C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王玉平</w:t>
            </w:r>
          </w:p>
        </w:tc>
        <w:tc>
          <w:tcPr>
            <w:tcW w:w="1659" w:type="dxa"/>
            <w:vAlign w:val="center"/>
          </w:tcPr>
          <w:p w14:paraId="0E43B8A5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过程控制负责人</w:t>
            </w:r>
          </w:p>
        </w:tc>
        <w:tc>
          <w:tcPr>
            <w:tcW w:w="2327" w:type="dxa"/>
            <w:vAlign w:val="center"/>
          </w:tcPr>
          <w:p w14:paraId="570F402C" w14:textId="479A8C93" w:rsidR="000A0250" w:rsidRDefault="008023C8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刘哲</w:t>
            </w:r>
          </w:p>
        </w:tc>
      </w:tr>
      <w:tr w:rsidR="000A0250" w14:paraId="0D7752CF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1A6188A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C084092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项目评价组长</w:t>
            </w:r>
          </w:p>
        </w:tc>
        <w:tc>
          <w:tcPr>
            <w:tcW w:w="2225" w:type="dxa"/>
            <w:vAlign w:val="center"/>
          </w:tcPr>
          <w:p w14:paraId="73A20417" w14:textId="10E6B341" w:rsidR="000A0250" w:rsidRDefault="008D313B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白杨</w:t>
            </w:r>
          </w:p>
        </w:tc>
        <w:tc>
          <w:tcPr>
            <w:tcW w:w="1659" w:type="dxa"/>
            <w:vAlign w:val="center"/>
          </w:tcPr>
          <w:p w14:paraId="2983EB81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报告编制人</w:t>
            </w:r>
          </w:p>
        </w:tc>
        <w:tc>
          <w:tcPr>
            <w:tcW w:w="2327" w:type="dxa"/>
            <w:vAlign w:val="center"/>
          </w:tcPr>
          <w:p w14:paraId="44EE8529" w14:textId="6E9F757C" w:rsidR="000A0250" w:rsidRDefault="008D313B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侯宪</w:t>
            </w:r>
            <w:proofErr w:type="gramStart"/>
            <w:r>
              <w:rPr>
                <w:rFonts w:hint="eastAsia"/>
                <w:sz w:val="24"/>
                <w:szCs w:val="24"/>
              </w:rPr>
              <w:t>郓</w:t>
            </w:r>
            <w:proofErr w:type="gramEnd"/>
          </w:p>
        </w:tc>
      </w:tr>
      <w:tr w:rsidR="000A0250" w14:paraId="604157F0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5B08BAB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0EAE900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报告审核人</w:t>
            </w:r>
          </w:p>
        </w:tc>
        <w:tc>
          <w:tcPr>
            <w:tcW w:w="2225" w:type="dxa"/>
            <w:vAlign w:val="center"/>
          </w:tcPr>
          <w:p w14:paraId="5EF98295" w14:textId="051EE88D" w:rsidR="000A0250" w:rsidRDefault="008D313B">
            <w:pPr>
              <w:pStyle w:val="ac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崔</w:t>
            </w:r>
            <w:proofErr w:type="gramEnd"/>
            <w:r>
              <w:rPr>
                <w:rFonts w:hint="eastAsia"/>
                <w:sz w:val="24"/>
                <w:szCs w:val="24"/>
              </w:rPr>
              <w:t>译文</w:t>
            </w:r>
          </w:p>
        </w:tc>
        <w:tc>
          <w:tcPr>
            <w:tcW w:w="1659" w:type="dxa"/>
            <w:vAlign w:val="center"/>
          </w:tcPr>
          <w:p w14:paraId="25138950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项目安全评价师</w:t>
            </w:r>
          </w:p>
        </w:tc>
        <w:tc>
          <w:tcPr>
            <w:tcW w:w="2327" w:type="dxa"/>
            <w:vAlign w:val="center"/>
          </w:tcPr>
          <w:p w14:paraId="79878D36" w14:textId="0ADF2357" w:rsidR="000A0250" w:rsidRDefault="008D313B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白杨、侯宪</w:t>
            </w:r>
            <w:proofErr w:type="gramStart"/>
            <w:r>
              <w:rPr>
                <w:rFonts w:hint="eastAsia"/>
                <w:sz w:val="24"/>
                <w:szCs w:val="24"/>
              </w:rPr>
              <w:t>郓</w:t>
            </w:r>
            <w:proofErr w:type="gramEnd"/>
            <w:r>
              <w:rPr>
                <w:rFonts w:hint="eastAsia"/>
                <w:sz w:val="24"/>
                <w:szCs w:val="24"/>
              </w:rPr>
              <w:t>、林树立、焉</w:t>
            </w:r>
            <w:proofErr w:type="gramStart"/>
            <w:r>
              <w:rPr>
                <w:rFonts w:hint="eastAsia"/>
                <w:sz w:val="24"/>
                <w:szCs w:val="24"/>
              </w:rPr>
              <w:t>羚</w:t>
            </w:r>
            <w:proofErr w:type="gramEnd"/>
            <w:r>
              <w:rPr>
                <w:rFonts w:hint="eastAsia"/>
                <w:sz w:val="24"/>
                <w:szCs w:val="24"/>
              </w:rPr>
              <w:t>、左锋</w:t>
            </w:r>
          </w:p>
        </w:tc>
      </w:tr>
      <w:tr w:rsidR="000A0250" w14:paraId="2CB454AE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45D76DD3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749D171C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参与评价工作的注册安全工程师、技术专家</w:t>
            </w:r>
          </w:p>
        </w:tc>
        <w:tc>
          <w:tcPr>
            <w:tcW w:w="6211" w:type="dxa"/>
            <w:gridSpan w:val="3"/>
            <w:vAlign w:val="center"/>
          </w:tcPr>
          <w:p w14:paraId="498C76BF" w14:textId="47C4A733" w:rsidR="000A0250" w:rsidRDefault="008D313B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侯宪</w:t>
            </w:r>
            <w:proofErr w:type="gramStart"/>
            <w:r>
              <w:rPr>
                <w:rFonts w:hint="eastAsia"/>
                <w:sz w:val="24"/>
                <w:szCs w:val="24"/>
              </w:rPr>
              <w:t>郓</w:t>
            </w:r>
            <w:proofErr w:type="gramEnd"/>
          </w:p>
        </w:tc>
      </w:tr>
      <w:tr w:rsidR="000A0250" w14:paraId="40AF27A9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1D216224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评价活动主要信息</w:t>
            </w:r>
          </w:p>
        </w:tc>
        <w:tc>
          <w:tcPr>
            <w:tcW w:w="2190" w:type="dxa"/>
            <w:vAlign w:val="center"/>
          </w:tcPr>
          <w:p w14:paraId="24BECB22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签订合同时间</w:t>
            </w:r>
          </w:p>
        </w:tc>
        <w:tc>
          <w:tcPr>
            <w:tcW w:w="2225" w:type="dxa"/>
            <w:vAlign w:val="center"/>
          </w:tcPr>
          <w:p w14:paraId="468398D7" w14:textId="05B2CA6E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4B7D94"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2618A9"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2618A9">
              <w:rPr>
                <w:rFonts w:hint="eastAsia"/>
                <w:sz w:val="24"/>
                <w:szCs w:val="24"/>
              </w:rPr>
              <w:t>1</w:t>
            </w:r>
            <w:r w:rsidR="002618A9">
              <w:rPr>
                <w:sz w:val="24"/>
                <w:szCs w:val="24"/>
              </w:rPr>
              <w:t>5</w:t>
            </w:r>
            <w:r w:rsidR="002618A9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659" w:type="dxa"/>
            <w:vAlign w:val="center"/>
          </w:tcPr>
          <w:p w14:paraId="418B4081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报告提交时间</w:t>
            </w:r>
          </w:p>
        </w:tc>
        <w:tc>
          <w:tcPr>
            <w:tcW w:w="2327" w:type="dxa"/>
            <w:vAlign w:val="center"/>
          </w:tcPr>
          <w:p w14:paraId="16366AE2" w14:textId="0C71FBFF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4B7D94"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2618A9">
              <w:rPr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2618A9">
              <w:rPr>
                <w:rFonts w:hint="eastAsia"/>
                <w:sz w:val="24"/>
                <w:szCs w:val="24"/>
              </w:rPr>
              <w:t>2</w:t>
            </w:r>
            <w:r w:rsidR="002618A9">
              <w:rPr>
                <w:sz w:val="24"/>
                <w:szCs w:val="24"/>
              </w:rPr>
              <w:t>1</w:t>
            </w:r>
            <w:r w:rsidR="002618A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A0250" w14:paraId="6D054D6A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1A9143C8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1E20AC6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安全评价类型</w:t>
            </w:r>
          </w:p>
        </w:tc>
        <w:tc>
          <w:tcPr>
            <w:tcW w:w="6211" w:type="dxa"/>
            <w:gridSpan w:val="3"/>
            <w:vAlign w:val="center"/>
          </w:tcPr>
          <w:p w14:paraId="67C433D4" w14:textId="3D21B34F" w:rsidR="000A0250" w:rsidRDefault="001E0A51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</w:t>
            </w:r>
            <w:r w:rsidR="002618A9">
              <w:rPr>
                <w:rFonts w:hint="eastAsia"/>
                <w:sz w:val="24"/>
                <w:szCs w:val="24"/>
              </w:rPr>
              <w:t>现状</w:t>
            </w:r>
            <w:r>
              <w:rPr>
                <w:rFonts w:hint="eastAsia"/>
                <w:sz w:val="24"/>
                <w:szCs w:val="24"/>
              </w:rPr>
              <w:t>评价</w:t>
            </w:r>
          </w:p>
        </w:tc>
      </w:tr>
      <w:tr w:rsidR="000A0250" w14:paraId="6CEF39F8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F77CFF1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32715B3F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到现场开展评价活动人员</w:t>
            </w:r>
          </w:p>
        </w:tc>
        <w:tc>
          <w:tcPr>
            <w:tcW w:w="6211" w:type="dxa"/>
            <w:gridSpan w:val="3"/>
            <w:vAlign w:val="center"/>
          </w:tcPr>
          <w:p w14:paraId="41C63BC1" w14:textId="3AF554B6" w:rsidR="000A0250" w:rsidRDefault="002618A9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白杨、林树立、焉</w:t>
            </w:r>
            <w:proofErr w:type="gramStart"/>
            <w:r>
              <w:rPr>
                <w:rFonts w:hint="eastAsia"/>
                <w:sz w:val="24"/>
                <w:szCs w:val="24"/>
              </w:rPr>
              <w:t>羚</w:t>
            </w:r>
            <w:proofErr w:type="gramEnd"/>
          </w:p>
        </w:tc>
      </w:tr>
      <w:tr w:rsidR="000A0250" w14:paraId="70CB7D83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08FDDA6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1A36FB34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到现场开展评价活动时间</w:t>
            </w:r>
          </w:p>
        </w:tc>
        <w:tc>
          <w:tcPr>
            <w:tcW w:w="6211" w:type="dxa"/>
            <w:gridSpan w:val="3"/>
            <w:vAlign w:val="center"/>
          </w:tcPr>
          <w:p w14:paraId="4A4FC1D2" w14:textId="33A0418E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4B7D94"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2618A9">
              <w:rPr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2618A9">
              <w:rPr>
                <w:rFonts w:hint="eastAsia"/>
                <w:sz w:val="24"/>
                <w:szCs w:val="24"/>
              </w:rPr>
              <w:t>1</w:t>
            </w:r>
            <w:r w:rsidR="002618A9">
              <w:rPr>
                <w:sz w:val="24"/>
                <w:szCs w:val="24"/>
              </w:rPr>
              <w:t>4</w:t>
            </w:r>
            <w:r w:rsidR="002618A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A0250" w14:paraId="71EEAA44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499AFDD4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A0895F1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评价机构认为需要公开的其他信息</w:t>
            </w:r>
          </w:p>
        </w:tc>
        <w:tc>
          <w:tcPr>
            <w:tcW w:w="6211" w:type="dxa"/>
            <w:gridSpan w:val="3"/>
            <w:vAlign w:val="center"/>
          </w:tcPr>
          <w:p w14:paraId="166D15EC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</w:tr>
      <w:tr w:rsidR="000A0250" w14:paraId="6111398A" w14:textId="77777777">
        <w:trPr>
          <w:trHeight w:val="1647"/>
          <w:jc w:val="center"/>
        </w:trPr>
        <w:tc>
          <w:tcPr>
            <w:tcW w:w="562" w:type="dxa"/>
            <w:vMerge/>
            <w:vAlign w:val="center"/>
          </w:tcPr>
          <w:p w14:paraId="6C06E0FF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EF27EDC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评价结论</w:t>
            </w:r>
          </w:p>
        </w:tc>
        <w:tc>
          <w:tcPr>
            <w:tcW w:w="6211" w:type="dxa"/>
            <w:gridSpan w:val="3"/>
            <w:vAlign w:val="center"/>
          </w:tcPr>
          <w:p w14:paraId="17F9B13D" w14:textId="3EFE2EE3" w:rsidR="000A0250" w:rsidRPr="002618A9" w:rsidRDefault="002618A9">
            <w:pPr>
              <w:pStyle w:val="ac"/>
              <w:jc w:val="both"/>
              <w:rPr>
                <w:sz w:val="24"/>
                <w:szCs w:val="24"/>
              </w:rPr>
            </w:pPr>
            <w:r w:rsidRPr="002618A9">
              <w:rPr>
                <w:rFonts w:hint="eastAsia"/>
                <w:sz w:val="24"/>
                <w:szCs w:val="24"/>
              </w:rPr>
              <w:t>根据以上安全现状评价结果，大安市城南加油站具备安全条件，符合安全经营要求。</w:t>
            </w:r>
          </w:p>
        </w:tc>
      </w:tr>
    </w:tbl>
    <w:p w14:paraId="6CD94ECD" w14:textId="77777777" w:rsidR="000A0250" w:rsidRDefault="00A32475">
      <w:pPr>
        <w:pStyle w:val="ad"/>
        <w:spacing w:before="156" w:after="156"/>
        <w:jc w:val="both"/>
      </w:pPr>
      <w:r>
        <w:rPr>
          <w:rFonts w:hint="eastAsia"/>
        </w:rPr>
        <w:t>注：各机构一定如实填写，所有信息在日常检查、年度考核中均要核查。</w:t>
      </w:r>
    </w:p>
    <w:p w14:paraId="67B10F59" w14:textId="50B1ACF4" w:rsidR="000A0250" w:rsidRDefault="00A32475">
      <w:pPr>
        <w:pStyle w:val="ad"/>
        <w:spacing w:before="156" w:after="156"/>
        <w:jc w:val="both"/>
      </w:pPr>
      <w:r>
        <w:rPr>
          <w:rFonts w:hint="eastAsia"/>
        </w:rPr>
        <w:t>说明：为便于省局统计抓取信息，</w:t>
      </w:r>
      <w:proofErr w:type="gramStart"/>
      <w:r>
        <w:rPr>
          <w:rFonts w:hint="eastAsia"/>
        </w:rPr>
        <w:t>请统一</w:t>
      </w:r>
      <w:proofErr w:type="gramEnd"/>
      <w:r>
        <w:rPr>
          <w:rFonts w:hint="eastAsia"/>
        </w:rPr>
        <w:t>用此电子表格填写上传、不得自行加行、加列、合并等。</w:t>
      </w:r>
    </w:p>
    <w:p w14:paraId="388A40F9" w14:textId="3504E41B" w:rsidR="001E0A51" w:rsidRDefault="001E0A51" w:rsidP="001E0A51">
      <w:pPr>
        <w:pStyle w:val="ac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7837538" w14:textId="79C14789" w:rsidR="00AE75CA" w:rsidRDefault="004B7D94" w:rsidP="001E0A51">
      <w:pPr>
        <w:pStyle w:val="ac"/>
      </w:pPr>
      <w:r w:rsidRPr="004B7D94">
        <w:lastRenderedPageBreak/>
        <w:t xml:space="preserve"> </w:t>
      </w:r>
      <w:r w:rsidR="00DC71DC" w:rsidRPr="00DC71DC">
        <w:t xml:space="preserve">  </w:t>
      </w:r>
      <w:r w:rsidR="004915D7">
        <w:rPr>
          <w:noProof/>
        </w:rPr>
        <w:drawing>
          <wp:inline distT="0" distB="0" distL="0" distR="0" wp14:anchorId="6C223870" wp14:editId="46FA5D79">
            <wp:extent cx="5274310" cy="3956050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15D7">
        <w:rPr>
          <w:noProof/>
        </w:rPr>
        <w:drawing>
          <wp:inline distT="0" distB="0" distL="0" distR="0" wp14:anchorId="47C007D3" wp14:editId="64127306">
            <wp:extent cx="5274310" cy="3957320"/>
            <wp:effectExtent l="0" t="0" r="254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5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25735" w14:textId="77777777" w:rsidR="00806835" w:rsidRDefault="00806835" w:rsidP="008023C8">
      <w:r>
        <w:separator/>
      </w:r>
    </w:p>
  </w:endnote>
  <w:endnote w:type="continuationSeparator" w:id="0">
    <w:p w14:paraId="0D4A7F94" w14:textId="77777777" w:rsidR="00806835" w:rsidRDefault="00806835" w:rsidP="0080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AFF2B" w14:textId="77777777" w:rsidR="00806835" w:rsidRDefault="00806835" w:rsidP="008023C8">
      <w:r>
        <w:separator/>
      </w:r>
    </w:p>
  </w:footnote>
  <w:footnote w:type="continuationSeparator" w:id="0">
    <w:p w14:paraId="2A1F35D2" w14:textId="77777777" w:rsidR="00806835" w:rsidRDefault="00806835" w:rsidP="00802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250"/>
    <w:rsid w:val="00044D59"/>
    <w:rsid w:val="000A0250"/>
    <w:rsid w:val="00152380"/>
    <w:rsid w:val="001E0A51"/>
    <w:rsid w:val="002618A9"/>
    <w:rsid w:val="0026736E"/>
    <w:rsid w:val="002B3D63"/>
    <w:rsid w:val="00362200"/>
    <w:rsid w:val="003B5BCB"/>
    <w:rsid w:val="004915D7"/>
    <w:rsid w:val="004B7D94"/>
    <w:rsid w:val="0055587E"/>
    <w:rsid w:val="005A1D45"/>
    <w:rsid w:val="005D462C"/>
    <w:rsid w:val="007D545C"/>
    <w:rsid w:val="008023C8"/>
    <w:rsid w:val="00806835"/>
    <w:rsid w:val="008D313B"/>
    <w:rsid w:val="0095475B"/>
    <w:rsid w:val="00A32475"/>
    <w:rsid w:val="00AE75CA"/>
    <w:rsid w:val="00C225A3"/>
    <w:rsid w:val="00C423E5"/>
    <w:rsid w:val="00C506CB"/>
    <w:rsid w:val="00DC71DC"/>
    <w:rsid w:val="00E5113C"/>
    <w:rsid w:val="03775FF9"/>
    <w:rsid w:val="063C0977"/>
    <w:rsid w:val="0F2A7BDA"/>
    <w:rsid w:val="17164D2D"/>
    <w:rsid w:val="1E7B2211"/>
    <w:rsid w:val="1EB02E22"/>
    <w:rsid w:val="1F10002E"/>
    <w:rsid w:val="1FFB2D51"/>
    <w:rsid w:val="266D75E2"/>
    <w:rsid w:val="2AC1489B"/>
    <w:rsid w:val="2C243291"/>
    <w:rsid w:val="2DE346CD"/>
    <w:rsid w:val="344717FA"/>
    <w:rsid w:val="3CB84718"/>
    <w:rsid w:val="3E4F4C24"/>
    <w:rsid w:val="3F682B7F"/>
    <w:rsid w:val="40A53C4B"/>
    <w:rsid w:val="45264B07"/>
    <w:rsid w:val="4918125D"/>
    <w:rsid w:val="4CF0697B"/>
    <w:rsid w:val="4E140D38"/>
    <w:rsid w:val="4F0B3736"/>
    <w:rsid w:val="50754EFD"/>
    <w:rsid w:val="510F32AA"/>
    <w:rsid w:val="54F44E62"/>
    <w:rsid w:val="569B408C"/>
    <w:rsid w:val="592F0FE5"/>
    <w:rsid w:val="5D9937A8"/>
    <w:rsid w:val="64BE2E12"/>
    <w:rsid w:val="661B5E1C"/>
    <w:rsid w:val="685E432C"/>
    <w:rsid w:val="6B4F07CF"/>
    <w:rsid w:val="6DE276AB"/>
    <w:rsid w:val="705B310F"/>
    <w:rsid w:val="77CD7905"/>
    <w:rsid w:val="7D9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F4517D"/>
  <w15:docId w15:val="{4F881225-CDBF-42B8-8BD4-9A38C7F2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qFormat/>
    <w:pPr>
      <w:keepNext/>
      <w:keepLines/>
      <w:pageBreakBefore/>
      <w:spacing w:beforeLines="50" w:before="50" w:afterLines="50" w:after="50" w:line="560" w:lineRule="exact"/>
      <w:outlineLvl w:val="0"/>
    </w:pPr>
    <w:rPr>
      <w:rFonts w:ascii="Times New Roman" w:hAnsi="Times New Roman" w:cstheme="minorBidi"/>
      <w:b/>
      <w:bCs/>
      <w:kern w:val="44"/>
      <w:sz w:val="32"/>
      <w:szCs w:val="32"/>
    </w:rPr>
  </w:style>
  <w:style w:type="paragraph" w:styleId="2">
    <w:name w:val="heading 2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1"/>
    </w:pPr>
    <w:rPr>
      <w:rFonts w:ascii="Times New Roman" w:hAnsi="Times New Roman" w:cstheme="minorBidi"/>
      <w:b/>
      <w:bCs/>
      <w:sz w:val="28"/>
      <w:szCs w:val="28"/>
    </w:rPr>
  </w:style>
  <w:style w:type="paragraph" w:styleId="3">
    <w:name w:val="heading 3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2"/>
    </w:pPr>
    <w:rPr>
      <w:rFonts w:ascii="Times New Roman" w:hAnsi="Times New Roman" w:cstheme="minorBidi"/>
      <w:b/>
      <w:bCs/>
      <w:sz w:val="28"/>
      <w:szCs w:val="28"/>
    </w:rPr>
  </w:style>
  <w:style w:type="paragraph" w:styleId="4">
    <w:name w:val="heading 4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3"/>
    </w:pPr>
    <w:rPr>
      <w:rFonts w:ascii="Times New Roman" w:hAnsi="Times New Roman" w:cstheme="minorBidi"/>
      <w:b/>
      <w:bCs/>
      <w:sz w:val="28"/>
      <w:szCs w:val="28"/>
    </w:rPr>
  </w:style>
  <w:style w:type="paragraph" w:styleId="5">
    <w:name w:val="heading 5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4"/>
    </w:pPr>
    <w:rPr>
      <w:rFonts w:ascii="Times New Roman" w:hAnsi="Times New Roman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pP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theme="minorBidi"/>
      <w:sz w:val="21"/>
      <w:szCs w:val="21"/>
    </w:rPr>
  </w:style>
  <w:style w:type="paragraph" w:styleId="a4">
    <w:name w:val="header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theme="minorBidi"/>
      <w:sz w:val="21"/>
      <w:szCs w:val="21"/>
    </w:rPr>
  </w:style>
  <w:style w:type="paragraph" w:customStyle="1" w:styleId="a5">
    <w:name w:val="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6">
    <w:name w:val="报告"/>
    <w:next w:val="a"/>
    <w:qFormat/>
    <w:pPr>
      <w:spacing w:beforeLines="50" w:before="50" w:afterLines="50" w:after="50" w:line="560" w:lineRule="exact"/>
      <w:jc w:val="center"/>
    </w:pPr>
    <w:rPr>
      <w:rFonts w:ascii="黑体" w:eastAsia="黑体" w:hAnsi="黑体" w:cs="黑体"/>
      <w:b/>
      <w:bCs/>
      <w:sz w:val="52"/>
      <w:szCs w:val="52"/>
    </w:rPr>
  </w:style>
  <w:style w:type="paragraph" w:customStyle="1" w:styleId="a7">
    <w:name w:val="证书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8">
    <w:name w:val="内封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9">
    <w:name w:val="内封报告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a">
    <w:name w:val="内封人"/>
    <w:qFormat/>
    <w:pPr>
      <w:spacing w:beforeLines="50" w:before="50" w:afterLines="50" w:after="50" w:line="560" w:lineRule="exact"/>
      <w:jc w:val="center"/>
    </w:pPr>
    <w:rPr>
      <w:rFonts w:ascii="宋体" w:hAnsi="宋体" w:cs="宋体"/>
      <w:sz w:val="28"/>
      <w:szCs w:val="28"/>
    </w:rPr>
  </w:style>
  <w:style w:type="paragraph" w:customStyle="1" w:styleId="ab">
    <w:name w:val="内封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24"/>
      <w:szCs w:val="24"/>
    </w:rPr>
  </w:style>
  <w:style w:type="paragraph" w:customStyle="1" w:styleId="ac">
    <w:name w:val="表格"/>
    <w:qFormat/>
    <w:pPr>
      <w:jc w:val="center"/>
    </w:pPr>
    <w:rPr>
      <w:rFonts w:ascii="Times New Roman" w:eastAsia="黑体" w:hAnsi="Times New Roman" w:cstheme="minorBidi"/>
      <w:sz w:val="21"/>
      <w:szCs w:val="21"/>
    </w:rPr>
  </w:style>
  <w:style w:type="paragraph" w:customStyle="1" w:styleId="ad">
    <w:name w:val="表头"/>
    <w:next w:val="ac"/>
    <w:qFormat/>
    <w:pPr>
      <w:spacing w:beforeLines="50" w:before="50" w:afterLines="50" w:after="50"/>
      <w:jc w:val="center"/>
    </w:pPr>
    <w:rPr>
      <w:rFonts w:ascii="Times New Roman" w:eastAsia="黑体" w:hAnsi="Times New Roman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14279</dc:creator>
  <cp:lastModifiedBy>z</cp:lastModifiedBy>
  <cp:revision>4</cp:revision>
  <dcterms:created xsi:type="dcterms:W3CDTF">2023-03-23T02:23:00Z</dcterms:created>
  <dcterms:modified xsi:type="dcterms:W3CDTF">2023-03-23T02:47:00Z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