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E7F0" w14:textId="193D93BD" w:rsidR="000A0250" w:rsidRDefault="00A00A8B">
      <w:pPr>
        <w:pStyle w:val="a5"/>
        <w:spacing w:before="156" w:after="156"/>
      </w:pPr>
      <w:r>
        <w:rPr>
          <w:rFonts w:hint="eastAsia"/>
        </w:rPr>
        <w:t>长岭县中团加油站</w:t>
      </w:r>
    </w:p>
    <w:p w14:paraId="4B4CB1D6" w14:textId="474776F5" w:rsidR="000A0250" w:rsidRDefault="001E0A51">
      <w:pPr>
        <w:pStyle w:val="a5"/>
        <w:spacing w:before="156" w:after="156"/>
      </w:pPr>
      <w:r>
        <w:rPr>
          <w:rFonts w:hint="eastAsia"/>
        </w:rPr>
        <w:t>安全</w:t>
      </w:r>
      <w:r w:rsidR="00152380">
        <w:rPr>
          <w:rFonts w:hint="eastAsia"/>
        </w:rPr>
        <w:t>现状</w:t>
      </w:r>
      <w:r>
        <w:rPr>
          <w:rFonts w:hint="eastAsia"/>
        </w:rPr>
        <w:t>评价</w:t>
      </w:r>
      <w:r w:rsidR="00A32475">
        <w:rPr>
          <w:rFonts w:hint="eastAsia"/>
        </w:rPr>
        <w:t>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0A0250" w14:paraId="3FB3FFEC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584F3BC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72B6183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4ECCC429" w14:textId="15C0B4B7" w:rsidR="000A0250" w:rsidRDefault="00A00A8B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长岭县中团加油站</w:t>
            </w:r>
            <w:r w:rsidR="001E0A51"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 w:rsidR="001E0A51">
              <w:rPr>
                <w:rFonts w:hint="eastAsia"/>
                <w:sz w:val="24"/>
                <w:szCs w:val="24"/>
              </w:rPr>
              <w:t>评价</w:t>
            </w:r>
          </w:p>
        </w:tc>
        <w:tc>
          <w:tcPr>
            <w:tcW w:w="1659" w:type="dxa"/>
            <w:vAlign w:val="center"/>
          </w:tcPr>
          <w:p w14:paraId="208E373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0AE9A03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危化</w:t>
            </w:r>
            <w:proofErr w:type="gramEnd"/>
          </w:p>
        </w:tc>
      </w:tr>
      <w:tr w:rsidR="000A0250" w14:paraId="02B578B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76DE56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E07D85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1E02AB84" w14:textId="0ACFFD5E" w:rsidR="000A0250" w:rsidRPr="004B7D94" w:rsidRDefault="00A00A8B" w:rsidP="008D313B">
            <w:pPr>
              <w:pStyle w:val="ac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孟凡兵</w:t>
            </w:r>
          </w:p>
        </w:tc>
        <w:tc>
          <w:tcPr>
            <w:tcW w:w="1659" w:type="dxa"/>
            <w:vAlign w:val="center"/>
          </w:tcPr>
          <w:p w14:paraId="677AA5BE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67354C1A" w14:textId="71014A25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41AF0A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6E57E5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D2DAD3A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4C5B42B5" w14:textId="020D9CD8" w:rsidR="000A0250" w:rsidRDefault="00A00A8B">
            <w:pPr>
              <w:pStyle w:val="ac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hd w:val="clear" w:color="auto" w:fill="F6F6F6"/>
              </w:rPr>
              <w:t>松原市长岭县大兴镇宝兴村</w:t>
            </w:r>
          </w:p>
        </w:tc>
      </w:tr>
      <w:tr w:rsidR="000A0250" w14:paraId="69E2D27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88E54F5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75E409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45E128B0" w14:textId="3EAE14FD" w:rsidR="000A0250" w:rsidRDefault="00A00A8B" w:rsidP="008D313B">
            <w:pPr>
              <w:pStyle w:val="ac"/>
              <w:ind w:firstLineChars="200" w:firstLine="480"/>
              <w:jc w:val="left"/>
              <w:rPr>
                <w:sz w:val="24"/>
                <w:szCs w:val="24"/>
              </w:rPr>
            </w:pPr>
            <w:r w:rsidRPr="00A00A8B">
              <w:rPr>
                <w:rFonts w:hint="eastAsia"/>
                <w:sz w:val="24"/>
                <w:szCs w:val="24"/>
              </w:rPr>
              <w:t>长岭县中团加油位于松原市长岭县大兴镇宝兴村，占地面积</w:t>
            </w:r>
            <w:r w:rsidRPr="00A00A8B">
              <w:rPr>
                <w:rFonts w:hint="eastAsia"/>
                <w:sz w:val="24"/>
                <w:szCs w:val="24"/>
              </w:rPr>
              <w:t>1287.59</w:t>
            </w:r>
            <w:r w:rsidRPr="00A00A8B">
              <w:rPr>
                <w:rFonts w:hint="eastAsia"/>
                <w:sz w:val="24"/>
                <w:szCs w:val="24"/>
              </w:rPr>
              <w:t>㎡，罩棚投影面积为</w:t>
            </w:r>
            <w:r w:rsidRPr="00A00A8B">
              <w:rPr>
                <w:rFonts w:hint="eastAsia"/>
                <w:sz w:val="24"/>
                <w:szCs w:val="24"/>
              </w:rPr>
              <w:t>1040</w:t>
            </w:r>
            <w:r w:rsidRPr="00A00A8B">
              <w:rPr>
                <w:rFonts w:hint="eastAsia"/>
                <w:sz w:val="24"/>
                <w:szCs w:val="24"/>
              </w:rPr>
              <w:t>㎡，站房</w:t>
            </w:r>
            <w:r w:rsidRPr="00A00A8B">
              <w:rPr>
                <w:rFonts w:hint="eastAsia"/>
                <w:sz w:val="24"/>
                <w:szCs w:val="24"/>
              </w:rPr>
              <w:t>163.74</w:t>
            </w:r>
            <w:r w:rsidRPr="00A00A8B">
              <w:rPr>
                <w:rFonts w:hint="eastAsia"/>
                <w:sz w:val="24"/>
                <w:szCs w:val="24"/>
              </w:rPr>
              <w:t>㎡。该站设非承重罐区</w:t>
            </w:r>
            <w:r w:rsidRPr="00A00A8B">
              <w:rPr>
                <w:rFonts w:hint="eastAsia"/>
                <w:sz w:val="24"/>
                <w:szCs w:val="24"/>
              </w:rPr>
              <w:t>1</w:t>
            </w:r>
            <w:r w:rsidRPr="00A00A8B">
              <w:rPr>
                <w:rFonts w:hint="eastAsia"/>
                <w:sz w:val="24"/>
                <w:szCs w:val="24"/>
              </w:rPr>
              <w:t>座，埋地储罐包括</w:t>
            </w:r>
            <w:r w:rsidRPr="00A00A8B">
              <w:rPr>
                <w:rFonts w:hint="eastAsia"/>
                <w:sz w:val="24"/>
                <w:szCs w:val="24"/>
              </w:rPr>
              <w:t>20m</w:t>
            </w:r>
            <w:r w:rsidRPr="00A00A8B"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A00A8B">
              <w:rPr>
                <w:rFonts w:hint="eastAsia"/>
                <w:sz w:val="24"/>
                <w:szCs w:val="24"/>
              </w:rPr>
              <w:t>埋地双层</w:t>
            </w:r>
            <w:proofErr w:type="gramStart"/>
            <w:r w:rsidRPr="00A00A8B">
              <w:rPr>
                <w:rFonts w:hint="eastAsia"/>
                <w:sz w:val="24"/>
                <w:szCs w:val="24"/>
              </w:rPr>
              <w:t>内钢外</w:t>
            </w:r>
            <w:proofErr w:type="gramEnd"/>
            <w:r w:rsidRPr="00A00A8B">
              <w:rPr>
                <w:rFonts w:hint="eastAsia"/>
                <w:sz w:val="24"/>
                <w:szCs w:val="24"/>
              </w:rPr>
              <w:t>玻璃纤维增强塑料乙醇汽油罐</w:t>
            </w:r>
            <w:r w:rsidRPr="00A00A8B">
              <w:rPr>
                <w:rFonts w:hint="eastAsia"/>
                <w:sz w:val="24"/>
                <w:szCs w:val="24"/>
              </w:rPr>
              <w:t>2</w:t>
            </w:r>
            <w:r w:rsidRPr="00A00A8B">
              <w:rPr>
                <w:rFonts w:hint="eastAsia"/>
                <w:sz w:val="24"/>
                <w:szCs w:val="24"/>
              </w:rPr>
              <w:t>座；</w:t>
            </w:r>
            <w:r w:rsidRPr="00A00A8B">
              <w:rPr>
                <w:rFonts w:hint="eastAsia"/>
                <w:sz w:val="24"/>
                <w:szCs w:val="24"/>
              </w:rPr>
              <w:t>25m</w:t>
            </w:r>
            <w:r w:rsidRPr="00A00A8B"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A00A8B">
              <w:rPr>
                <w:rFonts w:hint="eastAsia"/>
                <w:sz w:val="24"/>
                <w:szCs w:val="24"/>
              </w:rPr>
              <w:t>埋地双层</w:t>
            </w:r>
            <w:proofErr w:type="gramStart"/>
            <w:r w:rsidRPr="00A00A8B">
              <w:rPr>
                <w:rFonts w:hint="eastAsia"/>
                <w:sz w:val="24"/>
                <w:szCs w:val="24"/>
              </w:rPr>
              <w:t>内钢外</w:t>
            </w:r>
            <w:proofErr w:type="gramEnd"/>
            <w:r w:rsidRPr="00A00A8B">
              <w:rPr>
                <w:rFonts w:hint="eastAsia"/>
                <w:sz w:val="24"/>
                <w:szCs w:val="24"/>
              </w:rPr>
              <w:t>玻璃纤维增强塑料柴油罐</w:t>
            </w:r>
            <w:r w:rsidRPr="00A00A8B">
              <w:rPr>
                <w:rFonts w:hint="eastAsia"/>
                <w:sz w:val="24"/>
                <w:szCs w:val="24"/>
              </w:rPr>
              <w:t>4</w:t>
            </w:r>
            <w:r w:rsidRPr="00A00A8B">
              <w:rPr>
                <w:rFonts w:hint="eastAsia"/>
                <w:sz w:val="24"/>
                <w:szCs w:val="24"/>
              </w:rPr>
              <w:t>座，属于三级加油站。</w:t>
            </w:r>
          </w:p>
        </w:tc>
      </w:tr>
      <w:tr w:rsidR="000A0250" w14:paraId="37E5C6DE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3DB1C42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67BDDAB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797D59B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58E72E7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37EDC68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易振环</w:t>
            </w:r>
            <w:proofErr w:type="gramEnd"/>
          </w:p>
        </w:tc>
      </w:tr>
      <w:tr w:rsidR="000A0250" w14:paraId="7F1DB49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50AF15E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FDA57E7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466AE799" w14:textId="5C144860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王玉平</w:t>
            </w:r>
          </w:p>
        </w:tc>
        <w:tc>
          <w:tcPr>
            <w:tcW w:w="1659" w:type="dxa"/>
            <w:vAlign w:val="center"/>
          </w:tcPr>
          <w:p w14:paraId="0E43B8A5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570F402C" w14:textId="479A8C93" w:rsidR="000A0250" w:rsidRDefault="008023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刘哲</w:t>
            </w:r>
          </w:p>
        </w:tc>
      </w:tr>
      <w:tr w:rsidR="000A0250" w14:paraId="0D7752C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1A6188A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C08409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73A20417" w14:textId="276119E8" w:rsidR="000A0250" w:rsidRDefault="00A00A8B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侯宪</w:t>
            </w:r>
            <w:proofErr w:type="gramStart"/>
            <w:r>
              <w:rPr>
                <w:rFonts w:hint="eastAsia"/>
                <w:sz w:val="24"/>
                <w:szCs w:val="24"/>
              </w:rPr>
              <w:t>郓</w:t>
            </w:r>
            <w:proofErr w:type="gramEnd"/>
          </w:p>
        </w:tc>
        <w:tc>
          <w:tcPr>
            <w:tcW w:w="1659" w:type="dxa"/>
            <w:vAlign w:val="center"/>
          </w:tcPr>
          <w:p w14:paraId="2983EB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44EE8529" w14:textId="6E9F757C" w:rsidR="000A0250" w:rsidRDefault="008D313B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侯宪</w:t>
            </w:r>
            <w:proofErr w:type="gramStart"/>
            <w:r>
              <w:rPr>
                <w:rFonts w:hint="eastAsia"/>
                <w:sz w:val="24"/>
                <w:szCs w:val="24"/>
              </w:rPr>
              <w:t>郓</w:t>
            </w:r>
            <w:proofErr w:type="gramEnd"/>
          </w:p>
        </w:tc>
      </w:tr>
      <w:tr w:rsidR="000A0250" w14:paraId="604157F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5B08BAB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0EAE90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5EF98295" w14:textId="051EE88D" w:rsidR="000A0250" w:rsidRDefault="008D313B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崔</w:t>
            </w:r>
            <w:proofErr w:type="gramEnd"/>
            <w:r>
              <w:rPr>
                <w:rFonts w:hint="eastAsia"/>
                <w:sz w:val="24"/>
                <w:szCs w:val="24"/>
              </w:rPr>
              <w:t>译文</w:t>
            </w:r>
          </w:p>
        </w:tc>
        <w:tc>
          <w:tcPr>
            <w:tcW w:w="1659" w:type="dxa"/>
            <w:vAlign w:val="center"/>
          </w:tcPr>
          <w:p w14:paraId="2513895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79878D36" w14:textId="4C22195A" w:rsidR="000A0250" w:rsidRDefault="008D313B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白杨、侯宪</w:t>
            </w:r>
            <w:proofErr w:type="gramStart"/>
            <w:r>
              <w:rPr>
                <w:rFonts w:hint="eastAsia"/>
                <w:sz w:val="24"/>
                <w:szCs w:val="24"/>
              </w:rPr>
              <w:t>郓</w:t>
            </w:r>
            <w:proofErr w:type="gramEnd"/>
            <w:r>
              <w:rPr>
                <w:rFonts w:hint="eastAsia"/>
                <w:sz w:val="24"/>
                <w:szCs w:val="24"/>
              </w:rPr>
              <w:t>、林树立、焉</w:t>
            </w:r>
            <w:proofErr w:type="gramStart"/>
            <w:r>
              <w:rPr>
                <w:rFonts w:hint="eastAsia"/>
                <w:sz w:val="24"/>
                <w:szCs w:val="24"/>
              </w:rPr>
              <w:t>羚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="00A00A8B">
              <w:rPr>
                <w:rFonts w:hint="eastAsia"/>
                <w:sz w:val="24"/>
                <w:szCs w:val="24"/>
              </w:rPr>
              <w:t>邓艾</w:t>
            </w:r>
          </w:p>
        </w:tc>
      </w:tr>
      <w:tr w:rsidR="000A0250" w14:paraId="2CB454A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5D76DD3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49D171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498C76BF" w14:textId="47C4A733" w:rsidR="000A0250" w:rsidRDefault="008D313B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侯宪</w:t>
            </w:r>
            <w:proofErr w:type="gramStart"/>
            <w:r>
              <w:rPr>
                <w:rFonts w:hint="eastAsia"/>
                <w:sz w:val="24"/>
                <w:szCs w:val="24"/>
              </w:rPr>
              <w:t>郓</w:t>
            </w:r>
            <w:proofErr w:type="gramEnd"/>
          </w:p>
        </w:tc>
      </w:tr>
      <w:tr w:rsidR="000A0250" w14:paraId="40AF27A9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1D21622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24BECB2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468398D7" w14:textId="749A8602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4B7D94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00A8B"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00A8B">
              <w:rPr>
                <w:sz w:val="24"/>
                <w:szCs w:val="24"/>
              </w:rPr>
              <w:t>7</w:t>
            </w:r>
            <w:r w:rsidR="002618A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59" w:type="dxa"/>
            <w:vAlign w:val="center"/>
          </w:tcPr>
          <w:p w14:paraId="418B40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16366AE2" w14:textId="054C05AD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4B7D94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2618A9"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618A9">
              <w:rPr>
                <w:rFonts w:hint="eastAsia"/>
                <w:sz w:val="24"/>
                <w:szCs w:val="24"/>
              </w:rPr>
              <w:t>2</w:t>
            </w:r>
            <w:r w:rsidR="00A00A8B">
              <w:rPr>
                <w:sz w:val="24"/>
                <w:szCs w:val="24"/>
              </w:rPr>
              <w:t>5</w:t>
            </w:r>
            <w:r w:rsidR="002618A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A0250" w14:paraId="6D054D6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A9143C8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1E20AC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67C433D4" w14:textId="3D21B34F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2618A9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CEF39F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F77CFF1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2715B3F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41C63BC1" w14:textId="75528837" w:rsidR="000A0250" w:rsidRDefault="002618A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白杨、林树立、</w:t>
            </w:r>
            <w:r w:rsidR="00A00A8B">
              <w:rPr>
                <w:rFonts w:hint="eastAsia"/>
                <w:sz w:val="24"/>
                <w:szCs w:val="24"/>
              </w:rPr>
              <w:t>侯宪</w:t>
            </w:r>
            <w:proofErr w:type="gramStart"/>
            <w:r w:rsidR="00A00A8B">
              <w:rPr>
                <w:rFonts w:hint="eastAsia"/>
                <w:sz w:val="24"/>
                <w:szCs w:val="24"/>
              </w:rPr>
              <w:t>郓</w:t>
            </w:r>
            <w:proofErr w:type="gramEnd"/>
          </w:p>
        </w:tc>
      </w:tr>
      <w:tr w:rsidR="000A0250" w14:paraId="70CB7D8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08FDDA6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A36FB3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4A4FC1D2" w14:textId="2F1DC38F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4B7D94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2618A9"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00A8B">
              <w:rPr>
                <w:sz w:val="24"/>
                <w:szCs w:val="24"/>
              </w:rPr>
              <w:t>15</w:t>
            </w:r>
            <w:r w:rsidR="002618A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A0250" w14:paraId="71EEAA4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99AFDD4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A0895F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166D15EC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</w:tr>
      <w:tr w:rsidR="000A0250" w14:paraId="6111398A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6C06E0F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EF27ED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17F9B13D" w14:textId="672AF76B" w:rsidR="000A0250" w:rsidRPr="002618A9" w:rsidRDefault="005F1B30">
            <w:pPr>
              <w:pStyle w:val="ac"/>
              <w:jc w:val="both"/>
              <w:rPr>
                <w:sz w:val="24"/>
                <w:szCs w:val="24"/>
              </w:rPr>
            </w:pPr>
            <w:r w:rsidRPr="005F1B30">
              <w:rPr>
                <w:rFonts w:hint="eastAsia"/>
                <w:sz w:val="24"/>
                <w:szCs w:val="24"/>
              </w:rPr>
              <w:t>长岭县中团加油站符合国家的相关法律、法规、规程及标准的要求。该加油站采用的工艺、设备设施及辅助工程安全条件满足安全经营要求，评价结论为具备安全条件，符合安全经营要求。</w:t>
            </w:r>
          </w:p>
        </w:tc>
      </w:tr>
    </w:tbl>
    <w:p w14:paraId="6CD94ECD" w14:textId="77777777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67B10F59" w14:textId="50B1ACF4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</w:t>
      </w:r>
      <w:proofErr w:type="gramStart"/>
      <w:r>
        <w:rPr>
          <w:rFonts w:hint="eastAsia"/>
        </w:rPr>
        <w:t>请统一</w:t>
      </w:r>
      <w:proofErr w:type="gramEnd"/>
      <w:r>
        <w:rPr>
          <w:rFonts w:hint="eastAsia"/>
        </w:rPr>
        <w:t>用此电子表格填写上传、不得自行加行、加列、合并等。</w:t>
      </w:r>
    </w:p>
    <w:p w14:paraId="388A40F9" w14:textId="3504E41B" w:rsidR="001E0A51" w:rsidRDefault="001E0A51" w:rsidP="001E0A51">
      <w:pPr>
        <w:pStyle w:val="ac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7837538" w14:textId="59C37960" w:rsidR="00AE75CA" w:rsidRDefault="004B7D94" w:rsidP="001E0A51">
      <w:pPr>
        <w:pStyle w:val="ac"/>
      </w:pPr>
      <w:r w:rsidRPr="004B7D94">
        <w:lastRenderedPageBreak/>
        <w:t xml:space="preserve"> </w:t>
      </w:r>
      <w:r w:rsidR="00DC71DC" w:rsidRPr="00DC71DC">
        <w:t xml:space="preserve">  </w:t>
      </w:r>
      <w:r w:rsidR="00A00A8B">
        <w:rPr>
          <w:noProof/>
        </w:rPr>
        <w:drawing>
          <wp:inline distT="0" distB="0" distL="0" distR="0" wp14:anchorId="458EAE21" wp14:editId="272BC6EC">
            <wp:extent cx="5274310" cy="39573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A8B">
        <w:rPr>
          <w:noProof/>
        </w:rPr>
        <w:drawing>
          <wp:inline distT="0" distB="0" distL="0" distR="0" wp14:anchorId="3B144D23" wp14:editId="6F7194AD">
            <wp:extent cx="5274310" cy="39573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01DE" w14:textId="77777777" w:rsidR="00D35DA5" w:rsidRDefault="00D35DA5" w:rsidP="008023C8">
      <w:r>
        <w:separator/>
      </w:r>
    </w:p>
  </w:endnote>
  <w:endnote w:type="continuationSeparator" w:id="0">
    <w:p w14:paraId="16869338" w14:textId="77777777" w:rsidR="00D35DA5" w:rsidRDefault="00D35DA5" w:rsidP="0080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276A" w14:textId="77777777" w:rsidR="00D35DA5" w:rsidRDefault="00D35DA5" w:rsidP="008023C8">
      <w:r>
        <w:separator/>
      </w:r>
    </w:p>
  </w:footnote>
  <w:footnote w:type="continuationSeparator" w:id="0">
    <w:p w14:paraId="01422CEE" w14:textId="77777777" w:rsidR="00D35DA5" w:rsidRDefault="00D35DA5" w:rsidP="0080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50"/>
    <w:rsid w:val="00044D59"/>
    <w:rsid w:val="000A0250"/>
    <w:rsid w:val="00152380"/>
    <w:rsid w:val="001E0A51"/>
    <w:rsid w:val="002618A9"/>
    <w:rsid w:val="0026736E"/>
    <w:rsid w:val="002B3D63"/>
    <w:rsid w:val="00362200"/>
    <w:rsid w:val="003B5BCB"/>
    <w:rsid w:val="004915D7"/>
    <w:rsid w:val="004B7D94"/>
    <w:rsid w:val="0055587E"/>
    <w:rsid w:val="005A1D45"/>
    <w:rsid w:val="005D462C"/>
    <w:rsid w:val="005F1B30"/>
    <w:rsid w:val="007D545C"/>
    <w:rsid w:val="008023C8"/>
    <w:rsid w:val="00806835"/>
    <w:rsid w:val="008D313B"/>
    <w:rsid w:val="0095475B"/>
    <w:rsid w:val="00A00A8B"/>
    <w:rsid w:val="00A32475"/>
    <w:rsid w:val="00AC310A"/>
    <w:rsid w:val="00AE75CA"/>
    <w:rsid w:val="00C225A3"/>
    <w:rsid w:val="00C423E5"/>
    <w:rsid w:val="00C506CB"/>
    <w:rsid w:val="00D35DA5"/>
    <w:rsid w:val="00DC71DC"/>
    <w:rsid w:val="00E5113C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F4517D"/>
  <w15:docId w15:val="{4F881225-CDBF-42B8-8BD4-9A38C7F2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14279</dc:creator>
  <cp:lastModifiedBy>z</cp:lastModifiedBy>
  <cp:revision>6</cp:revision>
  <dcterms:created xsi:type="dcterms:W3CDTF">2023-03-23T02:23:00Z</dcterms:created>
  <dcterms:modified xsi:type="dcterms:W3CDTF">2023-03-23T05:26:00Z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